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43" w:rsidRDefault="00BC34E4">
      <w:pPr>
        <w:pStyle w:val="Otsikko2"/>
        <w:rPr>
          <w:rFonts w:hint="eastAsia"/>
        </w:rPr>
      </w:pPr>
      <w:r>
        <w:rPr>
          <w:rStyle w:val="Painotus"/>
          <w:rFonts w:ascii="Helvetica Neue;Helvetica;Arial;" w:hAnsi="Helvetica Neue;Helvetica;Arial;"/>
          <w:i w:val="0"/>
          <w:color w:val="222222"/>
        </w:rPr>
        <w:t xml:space="preserve">Linkki ry:n </w:t>
      </w:r>
      <w:r>
        <w:rPr>
          <w:rFonts w:ascii="Helvetica Neue;Helvetica;Arial;" w:hAnsi="Helvetica Neue;Helvetica;Arial;"/>
          <w:color w:val="222222"/>
        </w:rPr>
        <w:t>jäsen- ja yhteistyökumppanirekisterin tietosuojaseloste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 xml:space="preserve">Laatimispäivä: 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>01-11-2021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1. Rekisterinpitäjä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Style w:val="Painotus"/>
          <w:rFonts w:ascii="Helvetica Neue;Helvetica;Arial;" w:hAnsi="Helvetica Neue;Helvetica;Arial;"/>
          <w:color w:val="0000FF"/>
          <w:sz w:val="21"/>
        </w:rPr>
        <w:t>Linkki ry, 1013604-</w:t>
      </w:r>
      <w:proofErr w:type="gramStart"/>
      <w:r>
        <w:rPr>
          <w:rStyle w:val="Painotus"/>
          <w:rFonts w:ascii="Helvetica Neue;Helvetica;Arial;" w:hAnsi="Helvetica Neue;Helvetica;Arial;"/>
          <w:color w:val="0000FF"/>
          <w:sz w:val="21"/>
        </w:rPr>
        <w:t>0 ,</w:t>
      </w:r>
      <w:proofErr w:type="gramEnd"/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linkki.basket@gmail.com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2. Rekisteriasioiden yhteyshenkilö ja yhteystiedot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Jari Tuomainen, </w:t>
      </w:r>
      <w:hyperlink r:id="rId5">
        <w:r>
          <w:rPr>
            <w:rStyle w:val="Painotus"/>
            <w:rFonts w:ascii="Helvetica Neue;Helvetica;Arial;" w:hAnsi="Helvetica Neue;Helvetica;Arial;"/>
            <w:color w:val="0000FF"/>
            <w:sz w:val="21"/>
          </w:rPr>
          <w:t>stonecode67@gmail.com</w:t>
        </w:r>
      </w:hyperlink>
      <w:r>
        <w:rPr>
          <w:rStyle w:val="Painotus"/>
          <w:rFonts w:ascii="Helvetica Neue;Helvetica;Arial;" w:hAnsi="Helvetica Neue;Helvetica;Arial;"/>
          <w:color w:val="0000FF"/>
          <w:sz w:val="21"/>
        </w:rPr>
        <w:t>, +358504105908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3. Rekisterin nimi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Jäsen- ja yhteistyökumppanirekisteri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4. Henkilötietojen käsittelyn tarkoitus ja peruste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 xml:space="preserve">Tietojen käsittely perustuu yhdistysten jäsenten </w:t>
      </w:r>
      <w:proofErr w:type="gramStart"/>
      <w:r>
        <w:rPr>
          <w:rFonts w:ascii="Helvetica Neue;Helvetica;Arial;" w:hAnsi="Helvetica Neue;Helvetica;Arial;"/>
          <w:color w:val="585858"/>
          <w:sz w:val="21"/>
        </w:rPr>
        <w:t xml:space="preserve">osalta 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Lin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>kki</w:t>
      </w:r>
      <w:proofErr w:type="gramEnd"/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ry:n </w:t>
      </w:r>
      <w:r>
        <w:rPr>
          <w:rFonts w:ascii="Helvetica Neue;Helvetica;Arial;" w:hAnsi="Helvetica Neue;Helvetica;Arial;"/>
          <w:color w:val="585858"/>
          <w:sz w:val="21"/>
        </w:rPr>
        <w:t>oikeutettuun etuun eli yhdistyksen jäsenyyteen. Henkilötietojen käsittelyn tarkoitus on:</w:t>
      </w:r>
    </w:p>
    <w:p w:rsidR="00FD6343" w:rsidRDefault="00BC34E4">
      <w:pPr>
        <w:pStyle w:val="Leipteksti"/>
        <w:numPr>
          <w:ilvl w:val="0"/>
          <w:numId w:val="1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ylläpitää Yhdistyslain mukaista jäsenluetteloa</w:t>
      </w:r>
    </w:p>
    <w:p w:rsidR="00FD6343" w:rsidRDefault="00BC34E4">
      <w:pPr>
        <w:pStyle w:val="Leipteksti"/>
        <w:numPr>
          <w:ilvl w:val="0"/>
          <w:numId w:val="1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jäsenasioiden hoito, kuten tiedottaminen, yhteydenpito, palkitseminen, kilpailutoiminta, jäsenmaksujen hallinta</w:t>
      </w:r>
      <w:r>
        <w:rPr>
          <w:rFonts w:ascii="Helvetica Neue;Helvetica;Arial;" w:hAnsi="Helvetica Neue;Helvetica;Arial;"/>
          <w:color w:val="585858"/>
          <w:sz w:val="21"/>
        </w:rPr>
        <w:t xml:space="preserve"> sekä kurinpidolliset toimet</w:t>
      </w:r>
    </w:p>
    <w:p w:rsidR="00FD6343" w:rsidRDefault="00BC34E4">
      <w:pPr>
        <w:pStyle w:val="Leipteksti"/>
        <w:numPr>
          <w:ilvl w:val="0"/>
          <w:numId w:val="1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harrastustoiminnan, tapahtumien sekä keskustelu- ja koulutustilaisuuksien järjestäminen</w:t>
      </w:r>
    </w:p>
    <w:p w:rsidR="00FD6343" w:rsidRDefault="00BC34E4">
      <w:pPr>
        <w:pStyle w:val="Leipteksti"/>
        <w:numPr>
          <w:ilvl w:val="0"/>
          <w:numId w:val="1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toiminnan kehittäminen, tilastointi ja raportointi.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>Tietojen käsittely perustuu toimihenkilöiden (ml. joukkueen johtaja, ohjaaja, valmentaj</w:t>
      </w:r>
      <w:r>
        <w:rPr>
          <w:rFonts w:ascii="Helvetica Neue;Helvetica;Arial;" w:hAnsi="Helvetica Neue;Helvetica;Arial;"/>
          <w:color w:val="585858"/>
          <w:sz w:val="21"/>
        </w:rPr>
        <w:t xml:space="preserve">a, tiedottaja) osalta 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Linkki ry:n </w:t>
      </w:r>
      <w:r>
        <w:rPr>
          <w:rFonts w:ascii="Helvetica Neue;Helvetica;Arial;" w:hAnsi="Helvetica Neue;Helvetica;Arial;"/>
          <w:color w:val="585858"/>
          <w:sz w:val="21"/>
        </w:rPr>
        <w:t>oikeutettuun etuun eli sovittuun yhteistyöhön.</w:t>
      </w:r>
      <w:r>
        <w:rPr>
          <w:rFonts w:ascii="Helvetica Neue;Helvetica;Arial;" w:hAnsi="Helvetica Neue;Helvetica;Arial;"/>
          <w:color w:val="585858"/>
          <w:sz w:val="21"/>
        </w:rPr>
        <w:br/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>Henkilötietojen käsittely perustuu yhteistyökumppaneiden osalta sopimukseen tai Linkki ry</w:t>
      </w:r>
      <w:proofErr w:type="gramStart"/>
      <w:r>
        <w:rPr>
          <w:rFonts w:ascii="Helvetica Neue;Helvetica;Arial;" w:hAnsi="Helvetica Neue;Helvetica;Arial;"/>
          <w:color w:val="585858"/>
          <w:sz w:val="21"/>
        </w:rPr>
        <w:t>:n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 </w:t>
      </w:r>
      <w:r>
        <w:rPr>
          <w:rFonts w:ascii="Helvetica Neue;Helvetica;Arial;" w:hAnsi="Helvetica Neue;Helvetica;Arial;"/>
          <w:color w:val="585858"/>
          <w:sz w:val="21"/>
        </w:rPr>
        <w:t>oikeutettuun</w:t>
      </w:r>
      <w:proofErr w:type="gramEnd"/>
      <w:r>
        <w:rPr>
          <w:rFonts w:ascii="Helvetica Neue;Helvetica;Arial;" w:hAnsi="Helvetica Neue;Helvetica;Arial;"/>
          <w:color w:val="585858"/>
          <w:sz w:val="21"/>
        </w:rPr>
        <w:t xml:space="preserve"> etuun (suoramarkkinointi) ja henkilötietojen käyttötarkoitus on </w:t>
      </w:r>
      <w:r>
        <w:rPr>
          <w:rFonts w:ascii="Helvetica Neue;Helvetica;Arial;" w:hAnsi="Helvetica Neue;Helvetica;Arial;"/>
          <w:color w:val="585858"/>
          <w:sz w:val="21"/>
        </w:rPr>
        <w:t>Linkki ry:n yhteistyökumppaneiden välisen yhteistyösuhteen hoitaminen, kehittäminen ja tilastointi.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5. Rekisterin tietosisältö ja rekisteröityjen ryhmät</w:t>
      </w:r>
    </w:p>
    <w:p w:rsidR="00FD6343" w:rsidRDefault="00FD6343">
      <w:pPr>
        <w:pStyle w:val="Leipteksti"/>
        <w:spacing w:after="0"/>
        <w:rPr>
          <w:rStyle w:val="Painotus"/>
          <w:rFonts w:ascii="Helvetica Neue;Helvetica;Arial;" w:hAnsi="Helvetica Neue;Helvetica;Arial;" w:hint="eastAsia"/>
          <w:color w:val="0000FF"/>
          <w:sz w:val="21"/>
        </w:rPr>
      </w:pP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Rekisteri sisältää seuraavia henkilötietoja yhdistyksen henkilöjäsenistä: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Yhdistyslain 11 §:n vaati</w:t>
      </w:r>
      <w:r>
        <w:rPr>
          <w:rFonts w:ascii="Helvetica Neue;Helvetica;Arial;" w:hAnsi="Helvetica Neue;Helvetica;Arial;"/>
          <w:color w:val="585858"/>
          <w:sz w:val="21"/>
        </w:rPr>
        <w:t>mat henkilötiedot eli jäsenen nimi sekä kotipaikka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Alaikäisen jäsenen osalta</w:t>
      </w:r>
    </w:p>
    <w:p w:rsidR="00FD6343" w:rsidRDefault="00BC34E4">
      <w:pPr>
        <w:pStyle w:val="Leipteksti"/>
        <w:numPr>
          <w:ilvl w:val="1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Tarpeelliset huoltajan suostumukset esim. jäsenyyteen, tietojen julkaisemiseen, harrastustoimintaan ja palveluiden käyttöön liittyen</w:t>
      </w:r>
    </w:p>
    <w:p w:rsidR="00FD6343" w:rsidRDefault="00BC34E4">
      <w:pPr>
        <w:pStyle w:val="Leipteksti"/>
        <w:numPr>
          <w:ilvl w:val="1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Alaikäisen huoltajan nimi ja yhteystiedot (pos</w:t>
      </w:r>
      <w:r>
        <w:rPr>
          <w:rFonts w:ascii="Helvetica Neue;Helvetica;Arial;" w:hAnsi="Helvetica Neue;Helvetica;Arial;"/>
          <w:color w:val="585858"/>
          <w:sz w:val="21"/>
        </w:rPr>
        <w:t>tiosoite, sähköpostiosoite, puhelinnumero)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Jäsenyyteen liittyvät tiedot, kuten jäsennumero, jäsentyyppi, jäsenmaksuihin ja muihin laskuihin liittyvät tiedot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Yhteystiedot (postiosoite, sähköpostiosoite, puhelinnumero)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Valokuva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Tiedot osallistumisesta jäsen-</w:t>
      </w:r>
      <w:r>
        <w:rPr>
          <w:rFonts w:ascii="Helvetica Neue;Helvetica;Arial;" w:hAnsi="Helvetica Neue;Helvetica;Arial;"/>
          <w:color w:val="585858"/>
          <w:sz w:val="21"/>
        </w:rPr>
        <w:t xml:space="preserve"> ja harrastustoimintaan sekä keskustelu- ja koulutustilaisuuksiin</w:t>
      </w:r>
    </w:p>
    <w:p w:rsidR="00FD6343" w:rsidRDefault="00BC34E4">
      <w:pPr>
        <w:pStyle w:val="Leipteksti"/>
        <w:numPr>
          <w:ilvl w:val="0"/>
          <w:numId w:val="2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Muut rekisteröidyn itsensä luovuttamat henkilötiedot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lastRenderedPageBreak/>
        <w:t>Rekisteri sisältää seuraavia henkilötietoja toimihenkilöistä:</w:t>
      </w:r>
    </w:p>
    <w:p w:rsidR="00FD6343" w:rsidRDefault="00BC34E4">
      <w:pPr>
        <w:pStyle w:val="Leipteksti"/>
        <w:numPr>
          <w:ilvl w:val="0"/>
          <w:numId w:val="3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Yhteystiedot (postiosoite, sähköpostiosoite, puhelinnumero)</w:t>
      </w:r>
    </w:p>
    <w:p w:rsidR="00FD6343" w:rsidRDefault="00BC34E4">
      <w:pPr>
        <w:pStyle w:val="Leipteksti"/>
        <w:numPr>
          <w:ilvl w:val="0"/>
          <w:numId w:val="3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Laskuihin liitt</w:t>
      </w:r>
      <w:r>
        <w:rPr>
          <w:rFonts w:ascii="Helvetica Neue;Helvetica;Arial;" w:hAnsi="Helvetica Neue;Helvetica;Arial;"/>
          <w:color w:val="585858"/>
          <w:sz w:val="21"/>
        </w:rPr>
        <w:t>yvät tiedot</w:t>
      </w:r>
    </w:p>
    <w:p w:rsidR="00FD6343" w:rsidRDefault="00BC34E4">
      <w:pPr>
        <w:pStyle w:val="Leipteksti"/>
        <w:numPr>
          <w:ilvl w:val="0"/>
          <w:numId w:val="3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Valokuva</w:t>
      </w:r>
    </w:p>
    <w:p w:rsidR="00FD6343" w:rsidRDefault="00BC34E4">
      <w:pPr>
        <w:pStyle w:val="Leipteksti"/>
        <w:numPr>
          <w:ilvl w:val="0"/>
          <w:numId w:val="3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Tiedot osallistumisesta harrastustoimintaan sekä keskustelu- ja koulutustilaisuuksiin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Rekisteri sisältää seuraavia henkilötietoja yritysten ja yhteisöjen päättäjistä ja yhteyshenkilöistä:</w:t>
      </w:r>
    </w:p>
    <w:p w:rsidR="00FD6343" w:rsidRDefault="00BC34E4">
      <w:pPr>
        <w:pStyle w:val="Leipteksti"/>
        <w:numPr>
          <w:ilvl w:val="0"/>
          <w:numId w:val="4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nimi, titteli, yritys, postiosoite, sähköpostio</w:t>
      </w:r>
      <w:r>
        <w:rPr>
          <w:rFonts w:ascii="Helvetica Neue;Helvetica;Arial;" w:hAnsi="Helvetica Neue;Helvetica;Arial;"/>
          <w:color w:val="585858"/>
          <w:sz w:val="21"/>
        </w:rPr>
        <w:t>soite, puhelinnumero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6. Säännönmukaiset tietolähteet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>Henkilötiedot saadaan rekisteröidyltä itseltään esim. jäseneksi liityttäessä tai jäsenyyden tai yhteistyön aikana. Jäsen on velvollinen ilmoittamaan muuttuneet tietonsa Linkki ry:lle</w:t>
      </w:r>
    </w:p>
    <w:p w:rsidR="00FD6343" w:rsidRDefault="00FD6343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7. Säännönmuk</w:t>
      </w:r>
      <w:r>
        <w:rPr>
          <w:rFonts w:ascii="Helvetica Neue;Helvetica;Arial;" w:hAnsi="Helvetica Neue;Helvetica;Arial;"/>
          <w:b w:val="0"/>
          <w:color w:val="222222"/>
          <w:sz w:val="32"/>
        </w:rPr>
        <w:t>aiset tietojen luovutukset ja tietojen siirto EU:n tai ETA-alueen ulkopuolelle</w:t>
      </w:r>
    </w:p>
    <w:p w:rsidR="00FD6343" w:rsidRDefault="00FD6343">
      <w:pPr>
        <w:pStyle w:val="Leipteksti"/>
        <w:spacing w:after="0"/>
        <w:rPr>
          <w:rStyle w:val="Painotus"/>
          <w:rFonts w:ascii="Helvetica Neue;Helvetica;Arial;" w:hAnsi="Helvetica Neue;Helvetica;Arial;" w:hint="eastAsia"/>
          <w:color w:val="0000FF"/>
          <w:sz w:val="21"/>
        </w:rPr>
      </w:pP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Henkilötietoja ei säännönmukaisesti luovuteta eteenpäin, eikä niitä siirretä EU:n tai ETA-alueen ulkopuolelle.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Rekisterinpitäjä käyttää ulkoisen palveluntarjoajan (</w:t>
      </w:r>
      <w:proofErr w:type="spellStart"/>
      <w:r>
        <w:rPr>
          <w:rFonts w:ascii="Helvetica Neue;Helvetica;Arial;" w:hAnsi="Helvetica Neue;Helvetica;Arial;"/>
          <w:color w:val="585858"/>
          <w:sz w:val="21"/>
        </w:rPr>
        <w:t>Taikala</w:t>
      </w:r>
      <w:proofErr w:type="spellEnd"/>
      <w:r>
        <w:rPr>
          <w:rFonts w:ascii="Helvetica Neue;Helvetica;Arial;" w:hAnsi="Helvetica Neue;Helvetica;Arial;"/>
          <w:color w:val="585858"/>
          <w:sz w:val="21"/>
        </w:rPr>
        <w:t xml:space="preserve"> Oy, </w:t>
      </w:r>
      <w:proofErr w:type="spellStart"/>
      <w:r>
        <w:rPr>
          <w:rFonts w:ascii="Helvetica Neue;Helvetica;Arial;" w:hAnsi="Helvetica Neue;Helvetica;Arial;"/>
          <w:color w:val="585858"/>
          <w:sz w:val="21"/>
        </w:rPr>
        <w:t>myClub</w:t>
      </w:r>
      <w:proofErr w:type="spellEnd"/>
      <w:r>
        <w:rPr>
          <w:rFonts w:ascii="Helvetica Neue;Helvetica;Arial;" w:hAnsi="Helvetica Neue;Helvetica;Arial;"/>
          <w:color w:val="585858"/>
          <w:sz w:val="21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8. Suojauksen periaatteet ja tietojen säilytysaika</w:t>
      </w:r>
    </w:p>
    <w:p w:rsidR="00FD6343" w:rsidRDefault="00FD6343">
      <w:pPr>
        <w:pStyle w:val="Leipteksti"/>
        <w:spacing w:after="0"/>
        <w:rPr>
          <w:rStyle w:val="Painotus"/>
          <w:rFonts w:ascii="Helvetica Neue;Helvetica;Arial;" w:hAnsi="Helvetica Neue;Helvetica;Arial;" w:hint="eastAsia"/>
          <w:color w:val="0000FF"/>
          <w:sz w:val="21"/>
        </w:rPr>
      </w:pP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Rekisteri säilytetään lukitussa tilassa ja se on suojattu salasanalla. Rekisterin tietoihin on pääsy vain määritellyillä henkilöillä heidän tehtäviensä edellyttämässä laajuudessa.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Rekisterin tietoja säilytetään niin kauan, kuin ne ovat tarpeen rekisterin t</w:t>
      </w:r>
      <w:r>
        <w:rPr>
          <w:rFonts w:ascii="Helvetica Neue;Helvetica;Arial;" w:hAnsi="Helvetica Neue;Helvetica;Arial;"/>
          <w:color w:val="585858"/>
          <w:sz w:val="21"/>
        </w:rPr>
        <w:t>arkoituksen toteuttamiseksi.</w:t>
      </w:r>
    </w:p>
    <w:p w:rsidR="00FD6343" w:rsidRDefault="00BC34E4">
      <w:pPr>
        <w:pStyle w:val="Leipteksti"/>
        <w:numPr>
          <w:ilvl w:val="0"/>
          <w:numId w:val="5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>Toimihenkilön henkilötietoja säilytetään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kauden 2021-22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ajan</w:t>
      </w:r>
    </w:p>
    <w:p w:rsidR="00FD6343" w:rsidRDefault="00BC34E4">
      <w:pPr>
        <w:pStyle w:val="Leipteksti"/>
        <w:numPr>
          <w:ilvl w:val="0"/>
          <w:numId w:val="5"/>
        </w:numPr>
        <w:tabs>
          <w:tab w:val="left" w:pos="0"/>
        </w:tabs>
        <w:spacing w:after="15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>Yhdistyksen jäsenen henkilötietoja säilytetään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kauden 2021-22</w:t>
      </w:r>
      <w:r>
        <w:rPr>
          <w:rStyle w:val="Painotus"/>
          <w:rFonts w:ascii="Helvetica Neue;Helvetica;Arial;" w:hAnsi="Helvetica Neue;Helvetica;Arial;"/>
          <w:color w:val="0000FF"/>
          <w:sz w:val="21"/>
        </w:rPr>
        <w:t xml:space="preserve"> ajan</w:t>
      </w:r>
    </w:p>
    <w:p w:rsidR="00FD6343" w:rsidRDefault="00BC34E4">
      <w:pPr>
        <w:pStyle w:val="Leipteksti"/>
        <w:numPr>
          <w:ilvl w:val="0"/>
          <w:numId w:val="5"/>
        </w:numPr>
        <w:tabs>
          <w:tab w:val="left" w:pos="0"/>
        </w:tabs>
        <w:spacing w:after="15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 xml:space="preserve">Yritysten ja yhteisöjen päättäjien ja yhteyshenkilöiden henkilötietoja säilytetään niin kauan kuin </w:t>
      </w:r>
      <w:r>
        <w:rPr>
          <w:rFonts w:ascii="Helvetica Neue;Helvetica;Arial;" w:hAnsi="Helvetica Neue;Helvetica;Arial;"/>
          <w:color w:val="585858"/>
          <w:sz w:val="21"/>
        </w:rPr>
        <w:t>ne ovat tarpeen laskutuksen, sponsoroinnin tai yhteistyön kannalta. Muutoin henkilötietoja päivitetään.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proofErr w:type="spellStart"/>
      <w:r>
        <w:rPr>
          <w:rFonts w:ascii="Helvetica Neue;Helvetica;Arial;" w:hAnsi="Helvetica Neue;Helvetica;Arial;"/>
          <w:color w:val="585858"/>
          <w:sz w:val="21"/>
        </w:rPr>
        <w:t>myClub</w:t>
      </w:r>
      <w:proofErr w:type="spellEnd"/>
      <w:r>
        <w:rPr>
          <w:rFonts w:ascii="Helvetica Neue;Helvetica;Arial;" w:hAnsi="Helvetica Neue;Helvetica;Arial;"/>
          <w:color w:val="585858"/>
          <w:sz w:val="21"/>
        </w:rPr>
        <w:t>-palvelun (www.myclub.fi) tiedot on tallennettu tietokantapalvelimelle, jonne pääsy vaatii käyttäjätunnuksen ja salasanan sekä tietokantapalvelime</w:t>
      </w:r>
      <w:r>
        <w:rPr>
          <w:rFonts w:ascii="Helvetica Neue;Helvetica;Arial;" w:hAnsi="Helvetica Neue;Helvetica;Arial;"/>
          <w:color w:val="585858"/>
          <w:sz w:val="21"/>
        </w:rPr>
        <w:t xml:space="preserve">n osoitteen. </w:t>
      </w:r>
      <w:proofErr w:type="spellStart"/>
      <w:r>
        <w:rPr>
          <w:rFonts w:ascii="Helvetica Neue;Helvetica;Arial;" w:hAnsi="Helvetica Neue;Helvetica;Arial;"/>
          <w:color w:val="585858"/>
          <w:sz w:val="21"/>
        </w:rPr>
        <w:t>MyClub</w:t>
      </w:r>
      <w:proofErr w:type="spellEnd"/>
      <w:r>
        <w:rPr>
          <w:rFonts w:ascii="Helvetica Neue;Helvetica;Arial;" w:hAnsi="Helvetica Neue;Helvetica;Arial;"/>
          <w:color w:val="585858"/>
          <w:sz w:val="21"/>
        </w:rPr>
        <w:t>-palvelun sisältämät tiedot sijaitsevat lukituissa ja vartioiduissa tiloissa ja tallennetut tiedot varmennettu 2 kertaisella tietokantavarmennuksella, joka on vahvasti salattu.</w:t>
      </w:r>
    </w:p>
    <w:p w:rsidR="00FD6343" w:rsidRDefault="00BC34E4">
      <w:pPr>
        <w:pStyle w:val="Leipteksti"/>
        <w:rPr>
          <w:rFonts w:ascii="Helvetica Neue;Helvetica;Arial;" w:hAnsi="Helvetica Neue;Helvetica;Arial;" w:hint="eastAsia"/>
          <w:color w:val="585858"/>
          <w:sz w:val="21"/>
        </w:rPr>
      </w:pPr>
      <w:proofErr w:type="spellStart"/>
      <w:r>
        <w:rPr>
          <w:rFonts w:ascii="Helvetica Neue;Helvetica;Arial;" w:hAnsi="Helvetica Neue;Helvetica;Arial;"/>
          <w:color w:val="585858"/>
          <w:sz w:val="21"/>
        </w:rPr>
        <w:t>myClub</w:t>
      </w:r>
      <w:proofErr w:type="spellEnd"/>
      <w:r>
        <w:rPr>
          <w:rFonts w:ascii="Helvetica Neue;Helvetica;Arial;" w:hAnsi="Helvetica Neue;Helvetica;Arial;"/>
          <w:color w:val="585858"/>
          <w:sz w:val="21"/>
        </w:rPr>
        <w:t>-palveluun sisäänpääsy edellyttää käyttäjätunnuksen ja</w:t>
      </w:r>
      <w:r>
        <w:rPr>
          <w:rFonts w:ascii="Helvetica Neue;Helvetica;Arial;" w:hAnsi="Helvetica Neue;Helvetica;Arial;"/>
          <w:color w:val="585858"/>
          <w:sz w:val="21"/>
        </w:rPr>
        <w:t xml:space="preserve"> salasanan syöttämistä. Käyttäjätunnus ja salasana on vahvasti salattu ja vain rekisteröidyn henkilön omassa tiedossa. Kaikki tietoliikenne järjestelmässä on SSL-suojattu.</w:t>
      </w:r>
    </w:p>
    <w:p w:rsidR="00FD6343" w:rsidRDefault="00BC34E4">
      <w:pPr>
        <w:pStyle w:val="Otsikko3"/>
        <w:spacing w:before="0" w:after="150" w:line="270" w:lineRule="atLeast"/>
        <w:rPr>
          <w:rFonts w:ascii="Helvetica Neue;Helvetica;Arial;" w:hAnsi="Helvetica Neue;Helvetica;Arial;" w:hint="eastAsia"/>
          <w:b w:val="0"/>
          <w:color w:val="222222"/>
          <w:sz w:val="32"/>
        </w:rPr>
      </w:pPr>
      <w:r>
        <w:rPr>
          <w:rFonts w:ascii="Helvetica Neue;Helvetica;Arial;" w:hAnsi="Helvetica Neue;Helvetica;Arial;"/>
          <w:b w:val="0"/>
          <w:color w:val="222222"/>
          <w:sz w:val="32"/>
        </w:rPr>
        <w:t>## 9. Rekisteröidyn oikeudet</w:t>
      </w:r>
    </w:p>
    <w:p w:rsidR="00FD6343" w:rsidRDefault="00BC34E4">
      <w:pPr>
        <w:pStyle w:val="Leipteksti"/>
        <w:spacing w:after="0"/>
        <w:rPr>
          <w:rFonts w:hint="eastAsia"/>
        </w:rPr>
      </w:pPr>
      <w:r>
        <w:rPr>
          <w:rFonts w:ascii="Helvetica Neue;Helvetica;Arial;" w:hAnsi="Helvetica Neue;Helvetica;Arial;"/>
          <w:color w:val="585858"/>
          <w:sz w:val="21"/>
        </w:rPr>
        <w:t>Tarkastusoikeus ja oikeus vaatia tiedon korjaamista.</w:t>
      </w:r>
    </w:p>
    <w:p w:rsidR="00FD6343" w:rsidRDefault="00BC34E4">
      <w:pPr>
        <w:pStyle w:val="Leipteksti"/>
        <w:spacing w:after="0"/>
        <w:rPr>
          <w:rFonts w:ascii="Helvetica Neue;Helvetica;Arial;" w:hAnsi="Helvetica Neue;Helvetica;Arial;" w:hint="eastAsia"/>
          <w:color w:val="585858"/>
          <w:sz w:val="21"/>
        </w:rPr>
      </w:pPr>
      <w:r>
        <w:rPr>
          <w:rFonts w:ascii="Helvetica Neue;Helvetica;Arial;" w:hAnsi="Helvetica Neue;Helvetica;Arial;"/>
          <w:color w:val="585858"/>
          <w:sz w:val="21"/>
        </w:rPr>
        <w:t>Re</w:t>
      </w:r>
      <w:r>
        <w:rPr>
          <w:rFonts w:ascii="Helvetica Neue;Helvetica;Arial;" w:hAnsi="Helvetica Neue;Helvetica;Arial;"/>
          <w:color w:val="585858"/>
          <w:sz w:val="21"/>
        </w:rPr>
        <w:t>kisteröidyllä on oikeus tarkastaa itseään koskevat henkilörekisteriin tallennetut tiedot sekä oikeus vaatia virheellisen tiedon oikaisua ja tietojen poistamista. Asiaa koskevat pyynnöt tulee toimittaa kirjallisesti kohdassa 2 mainitulle yhteyshenkilölle.</w:t>
      </w:r>
    </w:p>
    <w:p w:rsidR="00FD6343" w:rsidRDefault="00BC34E4" w:rsidP="00BC34E4">
      <w:pPr>
        <w:pStyle w:val="Leipteksti"/>
        <w:spacing w:after="0"/>
        <w:rPr>
          <w:rFonts w:hint="eastAsia"/>
        </w:rPr>
      </w:pPr>
      <w:r>
        <w:rPr>
          <w:rStyle w:val="Vahvapainotus"/>
          <w:rFonts w:ascii="Helvetica Neue;Helvetica;Arial;" w:hAnsi="Helvetica Neue;Helvetica;Arial;"/>
          <w:color w:val="494949"/>
          <w:sz w:val="21"/>
        </w:rPr>
        <w:t>M</w:t>
      </w:r>
      <w:r>
        <w:rPr>
          <w:rStyle w:val="Vahvapainotus"/>
          <w:rFonts w:ascii="Helvetica Neue;Helvetica;Arial;" w:hAnsi="Helvetica Neue;Helvetica;Arial;"/>
          <w:color w:val="494949"/>
          <w:sz w:val="21"/>
        </w:rPr>
        <w:t xml:space="preserve">uut oikeudet: </w:t>
      </w:r>
      <w:r>
        <w:rPr>
          <w:rFonts w:ascii="Helvetica Neue;Helvetica;Arial;" w:hAnsi="Helvetica Neue;Helvetica;Arial;"/>
          <w:color w:val="585858"/>
          <w:sz w:val="21"/>
        </w:rPr>
        <w:t>Rekisteröidyllä on tietosuoja-asetuksen mukaisesti (25.5.2018 lukien) oikeus vastustaa tai pyytää tietojensa käsittelyn rajoittamista sekä tehdä valitus henkilötietojen käsittelystä valvontaviranomaiselle.</w:t>
      </w:r>
      <w:bookmarkStart w:id="0" w:name="_GoBack"/>
      <w:bookmarkEnd w:id="0"/>
    </w:p>
    <w:sectPr w:rsidR="00FD634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105"/>
    <w:multiLevelType w:val="multilevel"/>
    <w:tmpl w:val="95B82EA6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134041E5"/>
    <w:multiLevelType w:val="multilevel"/>
    <w:tmpl w:val="412A4FCC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750"/>
        </w:tabs>
        <w:ind w:left="750" w:firstLine="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9A648DC"/>
    <w:multiLevelType w:val="multilevel"/>
    <w:tmpl w:val="D66CA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0C6982"/>
    <w:multiLevelType w:val="multilevel"/>
    <w:tmpl w:val="E31088BA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FF62152"/>
    <w:multiLevelType w:val="multilevel"/>
    <w:tmpl w:val="E7868A16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90D7569"/>
    <w:multiLevelType w:val="multilevel"/>
    <w:tmpl w:val="34FADDB8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43"/>
    <w:rsid w:val="00BC34E4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43C9"/>
  <w15:docId w15:val="{0874A036-F686-46FB-AD64-89FA3DE6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Otsikko"/>
    <w:next w:val="Leipteksti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Otsikko3">
    <w:name w:val="heading 3"/>
    <w:basedOn w:val="Otsikko"/>
    <w:next w:val="Leipteksti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Painotus">
    <w:name w:val="Painotus"/>
    <w:qFormat/>
    <w:rPr>
      <w:i/>
      <w:iCs/>
    </w:rPr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Vahvapainotus">
    <w:name w:val="Vahva painotus"/>
    <w:qFormat/>
    <w:rPr>
      <w:b/>
      <w:bCs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necode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Kanerva</dc:creator>
  <dc:description/>
  <cp:lastModifiedBy>Antti Kanerva</cp:lastModifiedBy>
  <cp:revision>2</cp:revision>
  <dcterms:created xsi:type="dcterms:W3CDTF">2021-11-30T09:51:00Z</dcterms:created>
  <dcterms:modified xsi:type="dcterms:W3CDTF">2021-11-30T09:51:00Z</dcterms:modified>
  <dc:language>fi-FI</dc:language>
</cp:coreProperties>
</file>